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419D7" w14:textId="0A96C065" w:rsidR="00753A91" w:rsidRDefault="00833B2D" w:rsidP="00A93803">
      <w:pPr>
        <w:pStyle w:val="DoctitleAgency"/>
        <w:jc w:val="center"/>
      </w:pPr>
      <w:r>
        <w:t>EU M1 Accepted file formats – eCTD v4.0</w:t>
      </w:r>
    </w:p>
    <w:p w14:paraId="0ACA1A59" w14:textId="210ABFC3" w:rsidR="00833B2D" w:rsidRDefault="00A93803">
      <w:r>
        <w:tab/>
      </w:r>
      <w:r>
        <w:tab/>
      </w:r>
      <w:r>
        <w:tab/>
      </w:r>
      <w:r>
        <w:tab/>
        <w:t>Version 1.0 – October 2024</w:t>
      </w:r>
    </w:p>
    <w:p w14:paraId="005D512F" w14:textId="77777777" w:rsidR="00833B2D" w:rsidRDefault="00833B2D" w:rsidP="00833B2D"/>
    <w:p w14:paraId="7C90B206" w14:textId="77777777" w:rsidR="00833B2D" w:rsidRDefault="00833B2D" w:rsidP="00833B2D"/>
    <w:p w14:paraId="388E9E4B" w14:textId="77777777" w:rsidR="00D21F73" w:rsidRDefault="00D21F73" w:rsidP="00833B2D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43"/>
        <w:gridCol w:w="1019"/>
        <w:gridCol w:w="2018"/>
        <w:gridCol w:w="1828"/>
        <w:gridCol w:w="2522"/>
      </w:tblGrid>
      <w:tr w:rsidR="00833B2D" w:rsidRPr="00D47D42" w14:paraId="621E6571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A7C0F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b/>
                <w:bCs/>
                <w:lang w:eastAsia="en-GB"/>
              </w:rPr>
              <w:t>File Type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61C72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b/>
                <w:bCs/>
                <w:lang w:eastAsia="en-GB"/>
              </w:rPr>
              <w:t>File Format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BE28D0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b/>
                <w:bCs/>
                <w:lang w:eastAsia="en-GB"/>
              </w:rPr>
              <w:t>Format Name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7ECE31" w14:textId="7CA1DDE0" w:rsidR="00833B2D" w:rsidRPr="00D47D42" w:rsidRDefault="0086159E" w:rsidP="00343F9B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To be used with the following context of use</w:t>
            </w:r>
            <w:r w:rsidR="00775219">
              <w:rPr>
                <w:b/>
                <w:bCs/>
                <w:lang w:eastAsia="en-GB"/>
              </w:rPr>
              <w:t xml:space="preserve"> </w:t>
            </w:r>
            <w:r w:rsidR="0061279C">
              <w:rPr>
                <w:b/>
                <w:bCs/>
                <w:lang w:eastAsia="en-GB"/>
              </w:rPr>
              <w:t>values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B92072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b/>
                <w:bCs/>
                <w:lang w:eastAsia="en-GB"/>
              </w:rPr>
              <w:t>Permissible Uses / Comments</w:t>
            </w:r>
          </w:p>
        </w:tc>
      </w:tr>
      <w:tr w:rsidR="00833B2D" w:rsidRPr="00D47D42" w14:paraId="06BDFF69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68A73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i/>
                <w:iCs/>
                <w:lang w:eastAsia="en-GB"/>
              </w:rPr>
              <w:t>Documents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9A34EB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CFEBB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4F9DE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227A63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833B2D" w:rsidRPr="00D47D42" w14:paraId="6B46906B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FC11A5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DD11C" w14:textId="77777777" w:rsidR="00833B2D" w:rsidRPr="00EC4717" w:rsidRDefault="00833B2D" w:rsidP="00343F9B">
            <w:pPr>
              <w:rPr>
                <w:vertAlign w:val="superscript"/>
                <w:lang w:eastAsia="en-GB"/>
              </w:rPr>
            </w:pPr>
            <w:r w:rsidRPr="00D47D42">
              <w:rPr>
                <w:lang w:eastAsia="en-GB"/>
              </w:rPr>
              <w:t>.pdf</w:t>
            </w:r>
            <w:r>
              <w:rPr>
                <w:vertAlign w:val="superscript"/>
                <w:lang w:eastAsia="en-GB"/>
              </w:rPr>
              <w:t>*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8C2E23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Portable Document Format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D2BE12" w14:textId="3C47EC95" w:rsidR="00833B2D" w:rsidRPr="00351FBF" w:rsidRDefault="00351FBF" w:rsidP="00343F9B">
            <w:pPr>
              <w:rPr>
                <w:i/>
                <w:iCs/>
                <w:lang w:eastAsia="en-GB"/>
              </w:rPr>
            </w:pPr>
            <w:r w:rsidRPr="00351FBF">
              <w:rPr>
                <w:i/>
                <w:iCs/>
                <w:lang w:eastAsia="en-GB"/>
              </w:rPr>
              <w:t>any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28BB6" w14:textId="77777777" w:rsidR="00833B2D" w:rsidRPr="00D47D42" w:rsidRDefault="00833B2D" w:rsidP="00343F9B">
            <w:pPr>
              <w:rPr>
                <w:lang w:eastAsia="en-GB"/>
              </w:rPr>
            </w:pPr>
            <w:r w:rsidRPr="004F541E">
              <w:t>PDF/A-1</w:t>
            </w:r>
            <w:r>
              <w:t xml:space="preserve">, </w:t>
            </w:r>
            <w:r w:rsidRPr="004F541E">
              <w:t>PDF/A-2</w:t>
            </w:r>
            <w:r>
              <w:t xml:space="preserve">, </w:t>
            </w:r>
            <w:r w:rsidRPr="004F541E">
              <w:t>1.4</w:t>
            </w:r>
            <w:r>
              <w:t xml:space="preserve">, 1.5, 1.6, </w:t>
            </w:r>
            <w:r w:rsidRPr="004F541E">
              <w:t>1.7</w:t>
            </w:r>
          </w:p>
        </w:tc>
      </w:tr>
      <w:tr w:rsidR="00833B2D" w:rsidRPr="00D47D42" w14:paraId="126F0036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F47C5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i/>
                <w:iCs/>
                <w:lang w:eastAsia="en-GB"/>
              </w:rPr>
              <w:t>Images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0FD74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D7F70D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2D7221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055F8" w14:textId="77777777" w:rsidR="00833B2D" w:rsidRPr="00D47D42" w:rsidRDefault="00833B2D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A12D00" w:rsidRPr="00D47D42" w14:paraId="2F02789B" w14:textId="77777777" w:rsidTr="003E586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67C77F" w14:textId="77777777" w:rsidR="00A12D00" w:rsidRPr="00D47D42" w:rsidRDefault="00A12D00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D2F98" w14:textId="77777777" w:rsidR="00A12D00" w:rsidRPr="00D47D42" w:rsidRDefault="00A12D00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.bmp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7DFF7" w14:textId="77777777" w:rsidR="00A12D00" w:rsidRPr="00D47D42" w:rsidRDefault="00A12D00" w:rsidP="00343F9B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Bitmap Graphics</w:t>
            </w:r>
          </w:p>
        </w:tc>
        <w:tc>
          <w:tcPr>
            <w:tcW w:w="1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7E969" w14:textId="48651173" w:rsidR="00A12D00" w:rsidRPr="00D47D42" w:rsidRDefault="00A12D00" w:rsidP="00BC518F">
            <w:pPr>
              <w:rPr>
                <w:lang w:eastAsia="en-GB"/>
              </w:rPr>
            </w:pPr>
            <w:r w:rsidRPr="00BC518F">
              <w:rPr>
                <w:lang w:eastAsia="en-GB"/>
              </w:rPr>
              <w:t>M1.3.2</w:t>
            </w:r>
            <w:r>
              <w:rPr>
                <w:lang w:eastAsia="en-GB"/>
              </w:rPr>
              <w:t xml:space="preserve">, </w:t>
            </w:r>
            <w:r w:rsidRPr="00BC518F">
              <w:rPr>
                <w:lang w:eastAsia="en-GB"/>
              </w:rPr>
              <w:t>M1.3.3</w:t>
            </w:r>
          </w:p>
        </w:tc>
        <w:tc>
          <w:tcPr>
            <w:tcW w:w="252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24374" w14:textId="4A86196D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Mock-Ups / Specimens</w:t>
            </w:r>
          </w:p>
        </w:tc>
      </w:tr>
      <w:tr w:rsidR="00A12D00" w:rsidRPr="00D47D42" w14:paraId="7E5E1C63" w14:textId="77777777" w:rsidTr="003E586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9A662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D0A970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.gif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00EB21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Graphics Interchange Format</w:t>
            </w:r>
          </w:p>
        </w:tc>
        <w:tc>
          <w:tcPr>
            <w:tcW w:w="1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928BB" w14:textId="67D6F4AA" w:rsidR="00A12D00" w:rsidRPr="00D47D42" w:rsidRDefault="00A12D00" w:rsidP="00BC518F">
            <w:pPr>
              <w:rPr>
                <w:lang w:eastAsia="en-GB"/>
              </w:rPr>
            </w:pPr>
          </w:p>
        </w:tc>
        <w:tc>
          <w:tcPr>
            <w:tcW w:w="252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C5C4F" w14:textId="1700D38F" w:rsidR="00A12D00" w:rsidRPr="00D47D42" w:rsidRDefault="00A12D00" w:rsidP="00BC518F">
            <w:pPr>
              <w:rPr>
                <w:lang w:eastAsia="en-GB"/>
              </w:rPr>
            </w:pPr>
          </w:p>
        </w:tc>
      </w:tr>
      <w:tr w:rsidR="00A12D00" w:rsidRPr="00D47D42" w14:paraId="5308C19D" w14:textId="77777777" w:rsidTr="003E586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73EC0F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340372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.jpg, .jpeg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74F9F7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Joint Photographic Experts Group</w:t>
            </w:r>
          </w:p>
        </w:tc>
        <w:tc>
          <w:tcPr>
            <w:tcW w:w="1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A6527E" w14:textId="5F427FCE" w:rsidR="00A12D00" w:rsidRPr="00D47D42" w:rsidRDefault="00A12D00" w:rsidP="00BC518F">
            <w:pPr>
              <w:rPr>
                <w:lang w:eastAsia="en-GB"/>
              </w:rPr>
            </w:pPr>
          </w:p>
        </w:tc>
        <w:tc>
          <w:tcPr>
            <w:tcW w:w="252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B79CD7" w14:textId="681C2C31" w:rsidR="00A12D00" w:rsidRPr="00D47D42" w:rsidRDefault="00A12D00" w:rsidP="00BC518F">
            <w:pPr>
              <w:rPr>
                <w:lang w:eastAsia="en-GB"/>
              </w:rPr>
            </w:pPr>
          </w:p>
        </w:tc>
      </w:tr>
      <w:tr w:rsidR="00A12D00" w:rsidRPr="00D47D42" w14:paraId="7545897D" w14:textId="77777777" w:rsidTr="003E586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89841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59E87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</w:t>
            </w:r>
            <w:proofErr w:type="spellStart"/>
            <w:r w:rsidRPr="00D47D42">
              <w:rPr>
                <w:lang w:eastAsia="en-GB"/>
              </w:rPr>
              <w:t>png</w:t>
            </w:r>
            <w:proofErr w:type="spellEnd"/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F5B43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Portable Network</w:t>
            </w:r>
          </w:p>
          <w:p w14:paraId="1AECF85A" w14:textId="77777777" w:rsidR="00A12D00" w:rsidRPr="00D47D42" w:rsidRDefault="00A12D00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Graphics</w:t>
            </w:r>
          </w:p>
        </w:tc>
        <w:tc>
          <w:tcPr>
            <w:tcW w:w="1828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05476" w14:textId="04350D38" w:rsidR="00A12D00" w:rsidRPr="00D47D42" w:rsidRDefault="00A12D00" w:rsidP="00BC518F">
            <w:pPr>
              <w:rPr>
                <w:lang w:eastAsia="en-GB"/>
              </w:rPr>
            </w:pPr>
          </w:p>
        </w:tc>
        <w:tc>
          <w:tcPr>
            <w:tcW w:w="252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B4FC72" w14:textId="37474801" w:rsidR="00A12D00" w:rsidRPr="00D47D42" w:rsidRDefault="00A12D00" w:rsidP="00BC518F">
            <w:pPr>
              <w:rPr>
                <w:lang w:eastAsia="en-GB"/>
              </w:rPr>
            </w:pPr>
          </w:p>
        </w:tc>
      </w:tr>
      <w:tr w:rsidR="00BC518F" w:rsidRPr="00D47D42" w14:paraId="10F67917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B865CB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i/>
                <w:iCs/>
                <w:lang w:eastAsia="en-GB"/>
              </w:rPr>
              <w:t>Audio/Video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5C715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533C27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37A7F7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39C0E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BC518F" w:rsidRPr="00D47D42" w14:paraId="4920359E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01D15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8822C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.mp4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6C020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MPEG-4 Part 14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58C46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M1.3, M2, M5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4354FE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Labelling, M2 summaries &amp; overviews, CSRs</w:t>
            </w:r>
          </w:p>
        </w:tc>
      </w:tr>
      <w:tr w:rsidR="00BC518F" w:rsidRPr="00D47D42" w14:paraId="70E34B4D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5C1B8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i/>
                <w:iCs/>
                <w:lang w:eastAsia="en-GB"/>
              </w:rPr>
              <w:t>Coding Language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D5A017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6B49BB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84754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5246E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900EFB" w:rsidRPr="00D47D42" w14:paraId="00B0198E" w14:textId="77777777" w:rsidTr="00D1227F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CC3C7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F9E67" w14:textId="77777777" w:rsidR="00900EFB" w:rsidRPr="00EC4717" w:rsidRDefault="00900EFB" w:rsidP="00BC518F">
            <w:pPr>
              <w:rPr>
                <w:vertAlign w:val="superscript"/>
                <w:lang w:eastAsia="en-GB"/>
              </w:rPr>
            </w:pPr>
            <w:r w:rsidRPr="00D47D42">
              <w:rPr>
                <w:lang w:eastAsia="en-GB"/>
              </w:rPr>
              <w:t>.xml</w:t>
            </w:r>
            <w:r>
              <w:rPr>
                <w:vertAlign w:val="superscript"/>
                <w:lang w:eastAsia="en-GB"/>
              </w:rPr>
              <w:t>**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ECD1F3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Extensible Markup Language</w:t>
            </w:r>
          </w:p>
        </w:tc>
        <w:tc>
          <w:tcPr>
            <w:tcW w:w="1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2CED" w14:textId="715A004D" w:rsidR="00900EFB" w:rsidRPr="004652A8" w:rsidRDefault="00900EFB" w:rsidP="00BC518F">
            <w:pPr>
              <w:rPr>
                <w:i/>
                <w:iCs/>
                <w:lang w:eastAsia="en-GB"/>
              </w:rPr>
            </w:pPr>
            <w:r w:rsidRPr="004652A8">
              <w:rPr>
                <w:i/>
                <w:iCs/>
                <w:lang w:eastAsia="en-GB"/>
              </w:rPr>
              <w:t>any</w:t>
            </w:r>
          </w:p>
        </w:tc>
        <w:tc>
          <w:tcPr>
            <w:tcW w:w="252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AB24D0" w14:textId="6636A992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eAF, Labelling, Datasets, </w:t>
            </w:r>
            <w:proofErr w:type="spellStart"/>
            <w:r w:rsidRPr="00D47D42">
              <w:rPr>
                <w:lang w:eastAsia="en-GB"/>
              </w:rPr>
              <w:t>ePI</w:t>
            </w:r>
            <w:proofErr w:type="spellEnd"/>
            <w:r>
              <w:rPr>
                <w:lang w:eastAsia="en-GB"/>
              </w:rPr>
              <w:t>, clinical (ISS) datasets, data</w:t>
            </w:r>
          </w:p>
        </w:tc>
      </w:tr>
      <w:tr w:rsidR="00900EFB" w:rsidRPr="00D47D42" w14:paraId="0D8A430C" w14:textId="77777777" w:rsidTr="00D1227F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115D4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F5D87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</w:t>
            </w:r>
            <w:proofErr w:type="spellStart"/>
            <w:r w:rsidRPr="00D47D42">
              <w:rPr>
                <w:lang w:eastAsia="en-GB"/>
              </w:rPr>
              <w:t>xsd</w:t>
            </w:r>
            <w:proofErr w:type="spellEnd"/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F3DEA2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XML Schema Definition</w:t>
            </w:r>
          </w:p>
        </w:tc>
        <w:tc>
          <w:tcPr>
            <w:tcW w:w="1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B77B" w14:textId="642AC626" w:rsidR="00900EFB" w:rsidRPr="00D47D42" w:rsidRDefault="00900EFB" w:rsidP="00BC518F">
            <w:pPr>
              <w:rPr>
                <w:lang w:eastAsia="en-GB"/>
              </w:rPr>
            </w:pPr>
          </w:p>
        </w:tc>
        <w:tc>
          <w:tcPr>
            <w:tcW w:w="252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BC03B" w14:textId="5A143A1A" w:rsidR="00900EFB" w:rsidRPr="00D47D42" w:rsidRDefault="00900EFB" w:rsidP="00BC518F">
            <w:pPr>
              <w:rPr>
                <w:lang w:eastAsia="en-GB"/>
              </w:rPr>
            </w:pPr>
          </w:p>
        </w:tc>
      </w:tr>
      <w:tr w:rsidR="00900EFB" w:rsidRPr="00D47D42" w14:paraId="76C19885" w14:textId="77777777" w:rsidTr="00D1227F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ACBE6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ACF44C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</w:t>
            </w:r>
            <w:proofErr w:type="spellStart"/>
            <w:r w:rsidRPr="00D47D42">
              <w:rPr>
                <w:lang w:eastAsia="en-GB"/>
              </w:rPr>
              <w:t>xsl</w:t>
            </w:r>
            <w:proofErr w:type="spellEnd"/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24D4DC" w14:textId="77777777" w:rsidR="00900EFB" w:rsidRPr="00D47D42" w:rsidRDefault="00900EFB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Extensible Stylesheet Language</w:t>
            </w:r>
          </w:p>
        </w:tc>
        <w:tc>
          <w:tcPr>
            <w:tcW w:w="1828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E02D" w14:textId="49D0B951" w:rsidR="00900EFB" w:rsidRPr="00D47D42" w:rsidRDefault="00900EFB" w:rsidP="00BC518F">
            <w:pPr>
              <w:rPr>
                <w:lang w:eastAsia="en-GB"/>
              </w:rPr>
            </w:pPr>
          </w:p>
        </w:tc>
        <w:tc>
          <w:tcPr>
            <w:tcW w:w="252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D2F9AF" w14:textId="581C4F89" w:rsidR="00900EFB" w:rsidRPr="00D47D42" w:rsidRDefault="00900EFB" w:rsidP="00BC518F">
            <w:pPr>
              <w:rPr>
                <w:lang w:eastAsia="en-GB"/>
              </w:rPr>
            </w:pPr>
          </w:p>
        </w:tc>
      </w:tr>
      <w:tr w:rsidR="00BC518F" w:rsidRPr="00D47D42" w14:paraId="31426D45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05205F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Data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B7D8AA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FF137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57D69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38E1FC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BC518F" w:rsidRPr="00D47D42" w14:paraId="669A72D6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6B90C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D5D80D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.csv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E4AA2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Comma Separated Values file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1EF82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M5.3.3.5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E3315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Population PK Studies</w:t>
            </w:r>
          </w:p>
        </w:tc>
      </w:tr>
      <w:tr w:rsidR="00BC518F" w:rsidRPr="00D47D42" w14:paraId="4347017F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45D26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659BD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</w:t>
            </w:r>
            <w:proofErr w:type="spellStart"/>
            <w:r w:rsidRPr="00D47D42">
              <w:rPr>
                <w:lang w:eastAsia="en-GB"/>
              </w:rPr>
              <w:t>svg</w:t>
            </w:r>
            <w:proofErr w:type="spellEnd"/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0D86D2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Scalable Vector Graphics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F9F3FE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M3 – M5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2189D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BC518F" w:rsidRPr="00D47D42" w14:paraId="6D1045ED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114366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366DD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</w:t>
            </w:r>
            <w:proofErr w:type="spellStart"/>
            <w:r w:rsidRPr="00D47D42">
              <w:rPr>
                <w:lang w:eastAsia="en-GB"/>
              </w:rPr>
              <w:t>xpt</w:t>
            </w:r>
            <w:proofErr w:type="spellEnd"/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9DF8B7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SAS Transport file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B4273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M3 – M5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10F191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 xml:space="preserve"> </w:t>
            </w:r>
          </w:p>
        </w:tc>
      </w:tr>
      <w:tr w:rsidR="00BC518F" w:rsidRPr="00D47D42" w14:paraId="309A5934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5797C6" w14:textId="77777777" w:rsidR="00BC518F" w:rsidRPr="00D47D42" w:rsidRDefault="00BC518F" w:rsidP="00BC518F">
            <w:pPr>
              <w:rPr>
                <w:lang w:eastAsia="en-GB"/>
              </w:rPr>
            </w:pP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665860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.txt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5945BA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Text file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D4A4CC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M5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C2F0BC" w14:textId="77777777" w:rsidR="00BC518F" w:rsidRPr="00D47D42" w:rsidRDefault="00BC518F" w:rsidP="00BC518F">
            <w:pPr>
              <w:rPr>
                <w:lang w:eastAsia="en-GB"/>
              </w:rPr>
            </w:pPr>
          </w:p>
        </w:tc>
      </w:tr>
      <w:tr w:rsidR="00BC518F" w:rsidRPr="00D47D42" w14:paraId="4D884B71" w14:textId="77777777" w:rsidTr="00343F9B">
        <w:tc>
          <w:tcPr>
            <w:tcW w:w="14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CF1F0" w14:textId="77777777" w:rsidR="00BC518F" w:rsidRPr="00D47D42" w:rsidRDefault="00BC518F" w:rsidP="00BC518F">
            <w:pPr>
              <w:rPr>
                <w:lang w:eastAsia="en-GB"/>
              </w:rPr>
            </w:pPr>
          </w:p>
        </w:tc>
        <w:tc>
          <w:tcPr>
            <w:tcW w:w="10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A5A0F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.xlsx</w:t>
            </w:r>
          </w:p>
        </w:tc>
        <w:tc>
          <w:tcPr>
            <w:tcW w:w="2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1DAB11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Microsoft Excel Open XML document</w:t>
            </w:r>
          </w:p>
        </w:tc>
        <w:tc>
          <w:tcPr>
            <w:tcW w:w="1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89F2B" w14:textId="77777777" w:rsidR="00BC518F" w:rsidRPr="00D47D42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M5</w:t>
            </w:r>
          </w:p>
        </w:tc>
        <w:tc>
          <w:tcPr>
            <w:tcW w:w="25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3EEEFE" w14:textId="77777777" w:rsidR="00BC518F" w:rsidRDefault="00BC518F" w:rsidP="00BC518F">
            <w:pPr>
              <w:rPr>
                <w:lang w:eastAsia="en-GB"/>
              </w:rPr>
            </w:pPr>
            <w:r w:rsidRPr="00D47D42">
              <w:rPr>
                <w:lang w:eastAsia="en-GB"/>
              </w:rPr>
              <w:t>Datasets</w:t>
            </w:r>
          </w:p>
          <w:p w14:paraId="05634CDC" w14:textId="77777777" w:rsidR="00BC518F" w:rsidRPr="00D47D42" w:rsidRDefault="00BC518F" w:rsidP="00BC518F">
            <w:pPr>
              <w:rPr>
                <w:lang w:eastAsia="en-GB"/>
              </w:rPr>
            </w:pPr>
            <w:r>
              <w:rPr>
                <w:lang w:eastAsia="en-GB"/>
              </w:rPr>
              <w:t>No macros to be included in the file</w:t>
            </w:r>
          </w:p>
        </w:tc>
      </w:tr>
    </w:tbl>
    <w:p w14:paraId="00C31EBF" w14:textId="77777777" w:rsidR="00833B2D" w:rsidRDefault="00833B2D" w:rsidP="00833B2D"/>
    <w:p w14:paraId="587F400E" w14:textId="77777777" w:rsidR="00833B2D" w:rsidRDefault="00833B2D" w:rsidP="00833B2D"/>
    <w:p w14:paraId="24C93B8B" w14:textId="77777777" w:rsidR="00833B2D" w:rsidRPr="00D77706" w:rsidRDefault="00833B2D" w:rsidP="00833B2D"/>
    <w:p w14:paraId="56FE1C5C" w14:textId="77777777" w:rsidR="00833B2D" w:rsidRPr="005E09B9" w:rsidRDefault="00833B2D" w:rsidP="00833B2D">
      <w:pPr>
        <w:ind w:left="220"/>
        <w:jc w:val="both"/>
        <w:rPr>
          <w:sz w:val="20"/>
        </w:rPr>
      </w:pPr>
      <w:r w:rsidRPr="00F91FDF">
        <w:rPr>
          <w:szCs w:val="18"/>
        </w:rPr>
        <w:t>*</w:t>
      </w:r>
      <w:r w:rsidRPr="00F91FDF">
        <w:rPr>
          <w:spacing w:val="38"/>
          <w:szCs w:val="18"/>
        </w:rPr>
        <w:t xml:space="preserve"> </w:t>
      </w:r>
      <w:r w:rsidRPr="00F91FDF">
        <w:rPr>
          <w:sz w:val="20"/>
        </w:rPr>
        <w:t>Additional</w:t>
      </w:r>
      <w:r w:rsidRPr="00F91FDF">
        <w:rPr>
          <w:spacing w:val="-4"/>
          <w:sz w:val="20"/>
        </w:rPr>
        <w:t xml:space="preserve"> </w:t>
      </w:r>
      <w:r w:rsidRPr="00F91FDF">
        <w:rPr>
          <w:sz w:val="20"/>
        </w:rPr>
        <w:t>details</w:t>
      </w:r>
      <w:r w:rsidRPr="00F91FDF">
        <w:rPr>
          <w:spacing w:val="-4"/>
          <w:sz w:val="20"/>
        </w:rPr>
        <w:t xml:space="preserve"> </w:t>
      </w:r>
      <w:r w:rsidRPr="00F91FDF">
        <w:rPr>
          <w:sz w:val="20"/>
        </w:rPr>
        <w:t>on</w:t>
      </w:r>
      <w:r w:rsidRPr="00F91FDF">
        <w:rPr>
          <w:spacing w:val="-5"/>
          <w:sz w:val="20"/>
        </w:rPr>
        <w:t xml:space="preserve"> </w:t>
      </w:r>
      <w:r w:rsidRPr="00F91FDF">
        <w:rPr>
          <w:sz w:val="20"/>
        </w:rPr>
        <w:t>PDF</w:t>
      </w:r>
      <w:r w:rsidRPr="00F91FDF">
        <w:rPr>
          <w:spacing w:val="-3"/>
          <w:sz w:val="20"/>
        </w:rPr>
        <w:t xml:space="preserve"> </w:t>
      </w:r>
      <w:r w:rsidRPr="00F91FDF">
        <w:rPr>
          <w:sz w:val="20"/>
        </w:rPr>
        <w:t>and</w:t>
      </w:r>
      <w:r w:rsidRPr="00F91FDF">
        <w:rPr>
          <w:spacing w:val="-3"/>
          <w:sz w:val="20"/>
        </w:rPr>
        <w:t xml:space="preserve"> </w:t>
      </w:r>
      <w:r w:rsidRPr="00F91FDF">
        <w:rPr>
          <w:sz w:val="20"/>
        </w:rPr>
        <w:t>PDF/A</w:t>
      </w:r>
      <w:r w:rsidRPr="00F91FDF">
        <w:rPr>
          <w:spacing w:val="-4"/>
          <w:sz w:val="20"/>
        </w:rPr>
        <w:t xml:space="preserve"> </w:t>
      </w:r>
      <w:r w:rsidRPr="00F91FDF">
        <w:rPr>
          <w:sz w:val="20"/>
        </w:rPr>
        <w:t>formats</w:t>
      </w:r>
      <w:r w:rsidRPr="00F91FDF">
        <w:rPr>
          <w:spacing w:val="-4"/>
          <w:sz w:val="20"/>
        </w:rPr>
        <w:t xml:space="preserve"> </w:t>
      </w:r>
      <w:r w:rsidRPr="00F91FDF">
        <w:rPr>
          <w:sz w:val="20"/>
        </w:rPr>
        <w:t>can</w:t>
      </w:r>
      <w:r w:rsidRPr="00F91FDF">
        <w:rPr>
          <w:spacing w:val="-5"/>
          <w:sz w:val="20"/>
        </w:rPr>
        <w:t xml:space="preserve"> </w:t>
      </w:r>
      <w:r w:rsidRPr="00F91FDF">
        <w:rPr>
          <w:sz w:val="20"/>
        </w:rPr>
        <w:t>be</w:t>
      </w:r>
      <w:r w:rsidRPr="00F91FDF">
        <w:rPr>
          <w:spacing w:val="-3"/>
          <w:sz w:val="20"/>
        </w:rPr>
        <w:t xml:space="preserve"> </w:t>
      </w:r>
      <w:r w:rsidRPr="00F91FDF">
        <w:rPr>
          <w:sz w:val="20"/>
        </w:rPr>
        <w:t>found</w:t>
      </w:r>
      <w:r w:rsidRPr="00F91FDF">
        <w:rPr>
          <w:spacing w:val="-3"/>
          <w:sz w:val="20"/>
        </w:rPr>
        <w:t xml:space="preserve"> </w:t>
      </w:r>
      <w:r w:rsidRPr="00F91FDF">
        <w:rPr>
          <w:sz w:val="20"/>
        </w:rPr>
        <w:t>in</w:t>
      </w:r>
      <w:r w:rsidRPr="00F91FDF">
        <w:rPr>
          <w:spacing w:val="-4"/>
          <w:sz w:val="20"/>
        </w:rPr>
        <w:t xml:space="preserve"> </w:t>
      </w:r>
      <w:hyperlink r:id="rId7" w:history="1">
        <w:r w:rsidRPr="00F91FDF">
          <w:rPr>
            <w:color w:val="0000FF"/>
            <w:sz w:val="20"/>
            <w:u w:val="single" w:color="0000FF"/>
          </w:rPr>
          <w:t>ICH</w:t>
        </w:r>
        <w:r w:rsidRPr="00F91FDF">
          <w:rPr>
            <w:color w:val="0000FF"/>
            <w:spacing w:val="-4"/>
            <w:sz w:val="20"/>
            <w:u w:val="single" w:color="0000FF"/>
          </w:rPr>
          <w:t xml:space="preserve"> </w:t>
        </w:r>
        <w:r w:rsidRPr="00F91FDF">
          <w:rPr>
            <w:color w:val="0000FF"/>
            <w:sz w:val="20"/>
            <w:u w:val="single" w:color="0000FF"/>
          </w:rPr>
          <w:t>M2</w:t>
        </w:r>
        <w:r w:rsidRPr="00F91FDF">
          <w:rPr>
            <w:color w:val="0000FF"/>
            <w:spacing w:val="-3"/>
            <w:sz w:val="20"/>
            <w:u w:val="single" w:color="0000FF"/>
          </w:rPr>
          <w:t xml:space="preserve"> </w:t>
        </w:r>
        <w:r w:rsidRPr="00F91FDF">
          <w:rPr>
            <w:color w:val="0000FF"/>
            <w:spacing w:val="-2"/>
            <w:sz w:val="20"/>
            <w:u w:val="single" w:color="0000FF"/>
          </w:rPr>
          <w:t>recommendations</w:t>
        </w:r>
        <w:r w:rsidRPr="00F91FDF">
          <w:rPr>
            <w:spacing w:val="-2"/>
            <w:sz w:val="20"/>
          </w:rPr>
          <w:t>.</w:t>
        </w:r>
      </w:hyperlink>
    </w:p>
    <w:p w14:paraId="6D92DF98" w14:textId="77777777" w:rsidR="00833B2D" w:rsidRPr="005E09B9" w:rsidRDefault="00833B2D" w:rsidP="00833B2D">
      <w:pPr>
        <w:spacing w:before="171" w:line="292" w:lineRule="auto"/>
        <w:ind w:left="219" w:right="429"/>
        <w:jc w:val="both"/>
        <w:rPr>
          <w:sz w:val="20"/>
        </w:rPr>
      </w:pPr>
      <w:r w:rsidRPr="005E09B9">
        <w:rPr>
          <w:szCs w:val="18"/>
        </w:rPr>
        <w:t>**</w:t>
      </w:r>
      <w:r w:rsidRPr="005E09B9">
        <w:rPr>
          <w:spacing w:val="-3"/>
          <w:szCs w:val="18"/>
        </w:rPr>
        <w:t xml:space="preserve"> </w:t>
      </w:r>
      <w:r w:rsidRPr="005E09B9">
        <w:rPr>
          <w:sz w:val="20"/>
        </w:rPr>
        <w:t>In</w:t>
      </w:r>
      <w:r w:rsidRPr="005E09B9">
        <w:rPr>
          <w:spacing w:val="-3"/>
          <w:sz w:val="20"/>
        </w:rPr>
        <w:t xml:space="preserve"> </w:t>
      </w:r>
      <w:r w:rsidRPr="005E09B9">
        <w:rPr>
          <w:sz w:val="20"/>
        </w:rPr>
        <w:t>line with</w:t>
      </w:r>
      <w:r w:rsidRPr="005E09B9">
        <w:rPr>
          <w:spacing w:val="-3"/>
          <w:sz w:val="20"/>
        </w:rPr>
        <w:t xml:space="preserve"> </w:t>
      </w:r>
      <w:r w:rsidRPr="005E09B9">
        <w:rPr>
          <w:sz w:val="20"/>
        </w:rPr>
        <w:t>the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general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principles</w:t>
      </w:r>
      <w:r w:rsidRPr="005E09B9">
        <w:rPr>
          <w:spacing w:val="-3"/>
          <w:sz w:val="20"/>
        </w:rPr>
        <w:t xml:space="preserve"> </w:t>
      </w:r>
      <w:r w:rsidRPr="005E09B9">
        <w:rPr>
          <w:sz w:val="20"/>
        </w:rPr>
        <w:t>of</w:t>
      </w:r>
      <w:r w:rsidRPr="005E09B9">
        <w:rPr>
          <w:spacing w:val="-4"/>
          <w:sz w:val="20"/>
        </w:rPr>
        <w:t xml:space="preserve"> </w:t>
      </w:r>
      <w:r w:rsidRPr="005E09B9">
        <w:rPr>
          <w:sz w:val="20"/>
        </w:rPr>
        <w:t>the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ICH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eCTD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Implementation</w:t>
      </w:r>
      <w:r w:rsidRPr="005E09B9">
        <w:rPr>
          <w:spacing w:val="-3"/>
          <w:sz w:val="20"/>
        </w:rPr>
        <w:t xml:space="preserve"> </w:t>
      </w:r>
      <w:r w:rsidRPr="005E09B9">
        <w:rPr>
          <w:sz w:val="20"/>
        </w:rPr>
        <w:t>Guide,</w:t>
      </w:r>
      <w:r w:rsidRPr="005E09B9">
        <w:rPr>
          <w:spacing w:val="-1"/>
          <w:sz w:val="20"/>
        </w:rPr>
        <w:t xml:space="preserve"> </w:t>
      </w:r>
      <w:r w:rsidRPr="005E09B9">
        <w:rPr>
          <w:sz w:val="20"/>
        </w:rPr>
        <w:t>it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is</w:t>
      </w:r>
      <w:r w:rsidRPr="005E09B9">
        <w:rPr>
          <w:spacing w:val="-3"/>
          <w:sz w:val="20"/>
        </w:rPr>
        <w:t xml:space="preserve"> </w:t>
      </w:r>
      <w:r w:rsidRPr="005E09B9">
        <w:rPr>
          <w:sz w:val="20"/>
        </w:rPr>
        <w:t>intended</w:t>
      </w:r>
      <w:r w:rsidRPr="005E09B9">
        <w:rPr>
          <w:spacing w:val="-1"/>
          <w:sz w:val="20"/>
        </w:rPr>
        <w:t xml:space="preserve"> </w:t>
      </w:r>
      <w:r w:rsidRPr="005E09B9">
        <w:rPr>
          <w:sz w:val="20"/>
        </w:rPr>
        <w:t>that</w:t>
      </w:r>
      <w:r w:rsidRPr="005E09B9">
        <w:rPr>
          <w:spacing w:val="-2"/>
          <w:sz w:val="20"/>
        </w:rPr>
        <w:t xml:space="preserve"> </w:t>
      </w:r>
      <w:r w:rsidRPr="005E09B9">
        <w:rPr>
          <w:sz w:val="20"/>
        </w:rPr>
        <w:t>XML will eventually</w:t>
      </w:r>
      <w:r w:rsidRPr="005E09B9">
        <w:rPr>
          <w:spacing w:val="-4"/>
          <w:sz w:val="20"/>
        </w:rPr>
        <w:t xml:space="preserve"> </w:t>
      </w:r>
      <w:r w:rsidRPr="005E09B9">
        <w:rPr>
          <w:sz w:val="20"/>
        </w:rPr>
        <w:t xml:space="preserve">become the </w:t>
      </w:r>
      <w:r w:rsidRPr="32900A20">
        <w:rPr>
          <w:i/>
          <w:iCs/>
          <w:sz w:val="20"/>
        </w:rPr>
        <w:t xml:space="preserve">de facto </w:t>
      </w:r>
      <w:r w:rsidRPr="005E09B9">
        <w:rPr>
          <w:sz w:val="20"/>
        </w:rPr>
        <w:t>submission</w:t>
      </w:r>
      <w:r w:rsidRPr="005E09B9">
        <w:rPr>
          <w:spacing w:val="-1"/>
          <w:sz w:val="20"/>
        </w:rPr>
        <w:t xml:space="preserve"> </w:t>
      </w:r>
      <w:r w:rsidRPr="005E09B9">
        <w:rPr>
          <w:sz w:val="20"/>
        </w:rPr>
        <w:t>format for administrative forms</w:t>
      </w:r>
      <w:r w:rsidRPr="005E09B9">
        <w:rPr>
          <w:spacing w:val="-1"/>
          <w:sz w:val="20"/>
        </w:rPr>
        <w:t xml:space="preserve"> </w:t>
      </w:r>
      <w:r w:rsidRPr="005E09B9">
        <w:rPr>
          <w:sz w:val="20"/>
        </w:rPr>
        <w:t>(because they</w:t>
      </w:r>
      <w:r w:rsidRPr="005E09B9">
        <w:rPr>
          <w:spacing w:val="-4"/>
          <w:sz w:val="20"/>
        </w:rPr>
        <w:t xml:space="preserve"> </w:t>
      </w:r>
      <w:r w:rsidRPr="005E09B9">
        <w:rPr>
          <w:sz w:val="20"/>
        </w:rPr>
        <w:t>contain structured data, and a long-term goal of this development is the normalisation of data in Module 1).</w:t>
      </w:r>
    </w:p>
    <w:p w14:paraId="3698B2D2" w14:textId="77777777" w:rsidR="00833B2D" w:rsidRPr="00F91FDF" w:rsidRDefault="00833B2D" w:rsidP="00833B2D">
      <w:pPr>
        <w:spacing w:line="228" w:lineRule="exact"/>
        <w:ind w:left="219"/>
        <w:jc w:val="both"/>
        <w:rPr>
          <w:sz w:val="20"/>
        </w:rPr>
      </w:pPr>
      <w:r w:rsidRPr="32900A20">
        <w:rPr>
          <w:sz w:val="20"/>
        </w:rPr>
        <w:t>Respective</w:t>
      </w:r>
      <w:r w:rsidRPr="32900A20">
        <w:rPr>
          <w:spacing w:val="-6"/>
          <w:sz w:val="20"/>
        </w:rPr>
        <w:t xml:space="preserve"> </w:t>
      </w:r>
      <w:r w:rsidRPr="32900A20">
        <w:rPr>
          <w:sz w:val="20"/>
        </w:rPr>
        <w:t>stylesheets</w:t>
      </w:r>
      <w:r w:rsidRPr="32900A20">
        <w:rPr>
          <w:spacing w:val="-5"/>
          <w:sz w:val="20"/>
        </w:rPr>
        <w:t xml:space="preserve"> </w:t>
      </w:r>
      <w:r w:rsidRPr="32900A20">
        <w:rPr>
          <w:sz w:val="20"/>
        </w:rPr>
        <w:t>need</w:t>
      </w:r>
      <w:r w:rsidRPr="32900A20">
        <w:rPr>
          <w:spacing w:val="-5"/>
          <w:sz w:val="20"/>
        </w:rPr>
        <w:t xml:space="preserve"> </w:t>
      </w:r>
      <w:r w:rsidRPr="32900A20">
        <w:rPr>
          <w:sz w:val="20"/>
        </w:rPr>
        <w:t>to</w:t>
      </w:r>
      <w:r w:rsidRPr="32900A20">
        <w:rPr>
          <w:spacing w:val="-5"/>
          <w:sz w:val="20"/>
        </w:rPr>
        <w:t xml:space="preserve"> </w:t>
      </w:r>
      <w:r w:rsidRPr="32900A20">
        <w:rPr>
          <w:sz w:val="20"/>
        </w:rPr>
        <w:t>be</w:t>
      </w:r>
      <w:r w:rsidRPr="32900A20">
        <w:rPr>
          <w:spacing w:val="-6"/>
          <w:sz w:val="20"/>
        </w:rPr>
        <w:t xml:space="preserve"> </w:t>
      </w:r>
      <w:r w:rsidRPr="32900A20">
        <w:rPr>
          <w:sz w:val="20"/>
        </w:rPr>
        <w:t>accessible</w:t>
      </w:r>
      <w:r w:rsidRPr="32900A20">
        <w:rPr>
          <w:spacing w:val="-5"/>
          <w:sz w:val="20"/>
        </w:rPr>
        <w:t xml:space="preserve"> </w:t>
      </w:r>
      <w:r w:rsidRPr="32900A20">
        <w:rPr>
          <w:sz w:val="20"/>
        </w:rPr>
        <w:t>at</w:t>
      </w:r>
      <w:r w:rsidRPr="32900A20">
        <w:rPr>
          <w:spacing w:val="-6"/>
          <w:sz w:val="20"/>
        </w:rPr>
        <w:t xml:space="preserve"> </w:t>
      </w:r>
      <w:r w:rsidRPr="32900A20">
        <w:rPr>
          <w:sz w:val="20"/>
        </w:rPr>
        <w:t>a</w:t>
      </w:r>
      <w:r w:rsidRPr="32900A20">
        <w:rPr>
          <w:spacing w:val="-6"/>
          <w:sz w:val="20"/>
        </w:rPr>
        <w:t xml:space="preserve"> </w:t>
      </w:r>
      <w:r w:rsidRPr="32900A20">
        <w:rPr>
          <w:sz w:val="20"/>
        </w:rPr>
        <w:t>public</w:t>
      </w:r>
      <w:r w:rsidRPr="32900A20">
        <w:rPr>
          <w:spacing w:val="-6"/>
          <w:sz w:val="20"/>
        </w:rPr>
        <w:t xml:space="preserve"> </w:t>
      </w:r>
      <w:r w:rsidRPr="32900A20">
        <w:rPr>
          <w:spacing w:val="-2"/>
          <w:sz w:val="20"/>
        </w:rPr>
        <w:t>domain.</w:t>
      </w:r>
    </w:p>
    <w:p w14:paraId="66C30FC1" w14:textId="77777777" w:rsidR="00833B2D" w:rsidRPr="00D00FD8" w:rsidRDefault="00833B2D"/>
    <w:sectPr w:rsidR="00833B2D" w:rsidRPr="00D00FD8" w:rsidSect="00B60E9D"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82117" w14:textId="77777777" w:rsidR="009E34C7" w:rsidRDefault="009E34C7" w:rsidP="00B81056">
      <w:r>
        <w:separator/>
      </w:r>
    </w:p>
  </w:endnote>
  <w:endnote w:type="continuationSeparator" w:id="0">
    <w:p w14:paraId="0236DF64" w14:textId="77777777" w:rsidR="009E34C7" w:rsidRDefault="009E34C7" w:rsidP="00B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B30F5" w14:textId="77777777" w:rsidR="009E34C7" w:rsidRDefault="009E34C7" w:rsidP="00B81056">
      <w:r>
        <w:separator/>
      </w:r>
    </w:p>
  </w:footnote>
  <w:footnote w:type="continuationSeparator" w:id="0">
    <w:p w14:paraId="2921B0B7" w14:textId="77777777" w:rsidR="009E34C7" w:rsidRDefault="009E34C7" w:rsidP="00B8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610626171">
    <w:abstractNumId w:val="0"/>
  </w:num>
  <w:num w:numId="2" w16cid:durableId="1774864055">
    <w:abstractNumId w:val="6"/>
  </w:num>
  <w:num w:numId="3" w16cid:durableId="137847140">
    <w:abstractNumId w:val="1"/>
  </w:num>
  <w:num w:numId="4" w16cid:durableId="1300114654">
    <w:abstractNumId w:val="3"/>
  </w:num>
  <w:num w:numId="5" w16cid:durableId="545676292">
    <w:abstractNumId w:val="5"/>
  </w:num>
  <w:num w:numId="6" w16cid:durableId="717362151">
    <w:abstractNumId w:val="5"/>
  </w:num>
  <w:num w:numId="7" w16cid:durableId="1436098465">
    <w:abstractNumId w:val="5"/>
  </w:num>
  <w:num w:numId="8" w16cid:durableId="1275208520">
    <w:abstractNumId w:val="5"/>
  </w:num>
  <w:num w:numId="9" w16cid:durableId="2127656265">
    <w:abstractNumId w:val="5"/>
  </w:num>
  <w:num w:numId="10" w16cid:durableId="1212577145">
    <w:abstractNumId w:val="5"/>
  </w:num>
  <w:num w:numId="11" w16cid:durableId="1252855367">
    <w:abstractNumId w:val="5"/>
  </w:num>
  <w:num w:numId="12" w16cid:durableId="1721131052">
    <w:abstractNumId w:val="5"/>
  </w:num>
  <w:num w:numId="13" w16cid:durableId="378482694">
    <w:abstractNumId w:val="5"/>
  </w:num>
  <w:num w:numId="14" w16cid:durableId="405494888">
    <w:abstractNumId w:val="4"/>
  </w:num>
  <w:num w:numId="15" w16cid:durableId="27220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33B2D"/>
    <w:rsid w:val="00057352"/>
    <w:rsid w:val="00195347"/>
    <w:rsid w:val="001F6449"/>
    <w:rsid w:val="00204783"/>
    <w:rsid w:val="00215631"/>
    <w:rsid w:val="0033636B"/>
    <w:rsid w:val="00351FBF"/>
    <w:rsid w:val="003615CC"/>
    <w:rsid w:val="00393C11"/>
    <w:rsid w:val="003A27D5"/>
    <w:rsid w:val="004652A8"/>
    <w:rsid w:val="004714FD"/>
    <w:rsid w:val="004A447E"/>
    <w:rsid w:val="0061279C"/>
    <w:rsid w:val="006505E1"/>
    <w:rsid w:val="006A1296"/>
    <w:rsid w:val="00753A91"/>
    <w:rsid w:val="00775219"/>
    <w:rsid w:val="00782C9D"/>
    <w:rsid w:val="007A6F99"/>
    <w:rsid w:val="0080301F"/>
    <w:rsid w:val="00833B2D"/>
    <w:rsid w:val="00856FB7"/>
    <w:rsid w:val="0086159E"/>
    <w:rsid w:val="00900EFB"/>
    <w:rsid w:val="009E34C7"/>
    <w:rsid w:val="00A12D00"/>
    <w:rsid w:val="00A93803"/>
    <w:rsid w:val="00AC2E8D"/>
    <w:rsid w:val="00B36907"/>
    <w:rsid w:val="00B60E9D"/>
    <w:rsid w:val="00B81056"/>
    <w:rsid w:val="00BC518F"/>
    <w:rsid w:val="00C023F0"/>
    <w:rsid w:val="00C571B2"/>
    <w:rsid w:val="00CA4B5A"/>
    <w:rsid w:val="00D00FD8"/>
    <w:rsid w:val="00D21F73"/>
    <w:rsid w:val="00D35A58"/>
    <w:rsid w:val="00D74DD2"/>
    <w:rsid w:val="00E36A82"/>
    <w:rsid w:val="00E558DA"/>
    <w:rsid w:val="00E81423"/>
    <w:rsid w:val="00F97C55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FFF8A"/>
  <w15:chartTrackingRefBased/>
  <w15:docId w15:val="{13F37C89-27A2-48E4-909F-0E7F5C75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83"/>
    <w:rPr>
      <w:rFonts w:ascii="Verdana" w:hAnsi="Verdana"/>
      <w:sz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3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3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3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3B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33B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33B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33B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833B2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833B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833B2D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833B2D"/>
    <w:rPr>
      <w:rFonts w:asciiTheme="minorHAnsi" w:eastAsiaTheme="majorEastAsia" w:hAnsiTheme="minorHAnsi" w:cstheme="majorBidi"/>
      <w:i/>
      <w:iCs/>
      <w:color w:val="365F91" w:themeColor="accent1" w:themeShade="BF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833B2D"/>
    <w:rPr>
      <w:rFonts w:asciiTheme="minorHAnsi" w:eastAsiaTheme="majorEastAsia" w:hAnsiTheme="minorHAnsi" w:cstheme="majorBidi"/>
      <w:color w:val="365F91" w:themeColor="accent1" w:themeShade="BF"/>
      <w:sz w:val="18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833B2D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833B2D"/>
    <w:rPr>
      <w:rFonts w:asciiTheme="minorHAnsi" w:eastAsiaTheme="majorEastAsia" w:hAnsiTheme="minorHAnsi" w:cstheme="majorBidi"/>
      <w:color w:val="595959" w:themeColor="text1" w:themeTint="A6"/>
      <w:sz w:val="18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833B2D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833B2D"/>
    <w:rPr>
      <w:rFonts w:asciiTheme="minorHAnsi" w:eastAsiaTheme="majorEastAsia" w:hAnsiTheme="minorHAnsi" w:cstheme="majorBidi"/>
      <w:color w:val="272727" w:themeColor="text1" w:themeTint="D8"/>
      <w:sz w:val="18"/>
      <w:lang w:eastAsia="zh-CN"/>
    </w:rPr>
  </w:style>
  <w:style w:type="paragraph" w:styleId="Title">
    <w:name w:val="Title"/>
    <w:basedOn w:val="Normal"/>
    <w:next w:val="Normal"/>
    <w:link w:val="TitleChar"/>
    <w:qFormat/>
    <w:rsid w:val="00833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33B2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833B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33B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833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B2D"/>
    <w:rPr>
      <w:rFonts w:ascii="Verdana" w:hAnsi="Verdana"/>
      <w:i/>
      <w:iCs/>
      <w:color w:val="404040" w:themeColor="text1" w:themeTint="BF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33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B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B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B2D"/>
    <w:rPr>
      <w:rFonts w:ascii="Verdana" w:hAnsi="Verdana"/>
      <w:i/>
      <w:iCs/>
      <w:color w:val="365F91" w:themeColor="accent1" w:themeShade="BF"/>
      <w:sz w:val="18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833B2D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833B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3B2D"/>
    <w:pPr>
      <w:widowControl w:val="0"/>
      <w:autoSpaceDE w:val="0"/>
      <w:autoSpaceDN w:val="0"/>
    </w:pPr>
    <w:rPr>
      <w:rFonts w:ascii="Times New Roman" w:eastAsia="Times New Roman" w:hAnsi="Times New Roman"/>
      <w:kern w:val="0"/>
      <w:sz w:val="20"/>
      <w:lang w:val="en-US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833B2D"/>
    <w:rPr>
      <w:rFonts w:eastAsia="Times New Roman"/>
      <w:kern w:val="0"/>
      <w:lang w:val="en-US"/>
      <w14:ligatures w14:val="none"/>
    </w:rPr>
  </w:style>
  <w:style w:type="paragraph" w:styleId="Caption">
    <w:name w:val="caption"/>
    <w:basedOn w:val="Heading3"/>
    <w:next w:val="Normal"/>
    <w:uiPriority w:val="35"/>
    <w:unhideWhenUsed/>
    <w:qFormat/>
    <w:rsid w:val="00833B2D"/>
    <w:pPr>
      <w:keepNext w:val="0"/>
      <w:keepLines w:val="0"/>
      <w:widowControl w:val="0"/>
      <w:autoSpaceDE w:val="0"/>
      <w:autoSpaceDN w:val="0"/>
      <w:spacing w:before="176" w:after="120"/>
      <w:ind w:left="677" w:right="778"/>
      <w:jc w:val="center"/>
    </w:pPr>
    <w:rPr>
      <w:rFonts w:ascii="Arial" w:eastAsia="Arial" w:hAnsi="Arial" w:cs="Arial"/>
      <w:b/>
      <w:bCs/>
      <w:color w:val="auto"/>
      <w:spacing w:val="-2"/>
      <w:kern w:val="0"/>
      <w:sz w:val="24"/>
      <w:szCs w:val="24"/>
      <w:lang w:val="en-US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5631"/>
    <w:pPr>
      <w:widowControl/>
      <w:autoSpaceDE/>
      <w:autoSpaceDN/>
    </w:pPr>
    <w:rPr>
      <w:rFonts w:ascii="Verdana" w:eastAsiaTheme="minorHAnsi" w:hAnsi="Verdana"/>
      <w:b/>
      <w:bCs/>
      <w:kern w:val="2"/>
      <w:lang w:val="en-GB" w:eastAsia="zh-CN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semiHidden/>
    <w:rsid w:val="00215631"/>
    <w:rPr>
      <w:rFonts w:ascii="Verdana" w:eastAsia="Times New Roman" w:hAnsi="Verdana"/>
      <w:b/>
      <w:bCs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h.org/products/electronic-standards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9E4F2C4974C4BA339CDAEAA8C447C" ma:contentTypeVersion="14" ma:contentTypeDescription="Create a new document." ma:contentTypeScope="" ma:versionID="dc968d09d3a99f66d6b9d6820449dfa2">
  <xsd:schema xmlns:xsd="http://www.w3.org/2001/XMLSchema" xmlns:xs="http://www.w3.org/2001/XMLSchema" xmlns:p="http://schemas.microsoft.com/office/2006/metadata/properties" xmlns:ns2="802b2451-fb65-4c71-8d39-e7ab64dbec8f" xmlns:ns3="a96986e4-ee0b-4f2d-a18b-400492fcdbd0" targetNamespace="http://schemas.microsoft.com/office/2006/metadata/properties" ma:root="true" ma:fieldsID="b48e145da2308954f3904cd12fe2422d" ns2:_="" ns3:_="">
    <xsd:import namespace="802b2451-fb65-4c71-8d39-e7ab64dbec8f"/>
    <xsd:import namespace="a96986e4-ee0b-4f2d-a18b-400492fcd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b2451-fb65-4c71-8d39-e7ab64dbe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4dc5d8-7d7f-4b8e-8f58-5e3462ee3c38}" ma:internalName="TaxCatchAll" ma:showField="CatchAllData" ma:web="802b2451-fb65-4c71-8d39-e7ab64dbe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86e4-ee0b-4f2d-a18b-400492fc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986e4-ee0b-4f2d-a18b-400492fcdbd0">
      <Terms xmlns="http://schemas.microsoft.com/office/infopath/2007/PartnerControls"/>
    </lcf76f155ced4ddcb4097134ff3c332f>
    <TaxCatchAll xmlns="802b2451-fb65-4c71-8d39-e7ab64dbec8f" xsi:nil="true"/>
  </documentManagement>
</p:properties>
</file>

<file path=customXml/itemProps1.xml><?xml version="1.0" encoding="utf-8"?>
<ds:datastoreItem xmlns:ds="http://schemas.openxmlformats.org/officeDocument/2006/customXml" ds:itemID="{88F2673F-0283-4F39-892D-EA9DFC0619D8}"/>
</file>

<file path=customXml/itemProps2.xml><?xml version="1.0" encoding="utf-8"?>
<ds:datastoreItem xmlns:ds="http://schemas.openxmlformats.org/officeDocument/2006/customXml" ds:itemID="{1B4D0F37-1EE6-4AA4-A9B8-DE651D0EE5F9}"/>
</file>

<file path=customXml/itemProps3.xml><?xml version="1.0" encoding="utf-8"?>
<ds:datastoreItem xmlns:ds="http://schemas.openxmlformats.org/officeDocument/2006/customXml" ds:itemID="{42565D92-3855-4C87-B542-A1F2AFC0C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Pereteatcu Mihaela</dc:creator>
  <cp:keywords/>
  <dc:description/>
  <cp:lastModifiedBy>Pereteatcu Mihaela</cp:lastModifiedBy>
  <cp:revision>13</cp:revision>
  <dcterms:created xsi:type="dcterms:W3CDTF">2024-09-11T13:41:00Z</dcterms:created>
  <dcterms:modified xsi:type="dcterms:W3CDTF">2024-10-02T13:52:00Z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2024-09-23T06:42:50Z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da66aa6d-c5fd-43e1-9efe-d865f1d9f661</vt:lpwstr>
  </property>
  <property fmtid="{D5CDD505-2E9C-101B-9397-08002B2CF9AE}" pid="8" name="MSIP_Label_0eea11ca-d417-4147-80ed-01a58412c458_ContentBits">
    <vt:lpwstr>2</vt:lpwstr>
  </property>
  <property fmtid="{D5CDD505-2E9C-101B-9397-08002B2CF9AE}" pid="9" name="ContentTypeId">
    <vt:lpwstr>0x01010033A9E4F2C4974C4BA339CDAEAA8C447C</vt:lpwstr>
  </property>
</Properties>
</file>